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ноября 2011 г. N МД-1552/03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ОСНАЩЕНИИ ОБЩЕОБРАЗОВАТЕЛЬНЫХ УЧРЕЖДЕНИЙ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УЧЕБНЫМ И УЧЕБНО-ЛАБОРАТОРНЫМ ОБОРУДОВАНИЕМ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Министерство образования и науки Российской Федерации направляет </w:t>
      </w:r>
      <w:hyperlink w:anchor="Par2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(ФГОС) основного общего образования, организации проектной деятельности, моделирования и технического творчества обучающихся (далее - Рекомендации).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Данные </w:t>
      </w:r>
      <w:hyperlink w:anchor="Par2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описывают общие подходы к формированию материально-технических и информационно-методических условий реализации основной образовательной программы основного общего образования.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дальнейшем в субъекты Российской Федерации будут направлены дополнительные разъяснения по оснащению образовательных учреждений лабораторным, демонстрационным оборудованием и наглядными пособиями, в том числе и для организации внеурочной деятельности в части нецифровой техники.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М.В.ДУЛИНОВ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РЕКОМЕНДАЦИИ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ОСНАЩЕНИЮ ОБЩЕОБРАЗОВАТЕЛЬНЫХ УЧРЕЖДЕНИЙ </w:t>
      </w:r>
      <w:proofErr w:type="gramStart"/>
      <w:r>
        <w:rPr>
          <w:rFonts w:ascii="Calibri" w:hAnsi="Calibri" w:cs="Calibri"/>
        </w:rPr>
        <w:t>УЧЕБНЫМ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УЧЕБНО-ЛАБОРАТОРНЫМ ОБОРУДОВАНИЕМ, НЕОБХОДИМЫМ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РЕАЛИЗАЦИИ </w:t>
      </w:r>
      <w:proofErr w:type="gramStart"/>
      <w:r>
        <w:rPr>
          <w:rFonts w:ascii="Calibri" w:hAnsi="Calibri" w:cs="Calibri"/>
        </w:rPr>
        <w:t>ФЕДЕРАЛЬНОГО</w:t>
      </w:r>
      <w:proofErr w:type="gramEnd"/>
      <w:r>
        <w:rPr>
          <w:rFonts w:ascii="Calibri" w:hAnsi="Calibri" w:cs="Calibri"/>
        </w:rPr>
        <w:t xml:space="preserve"> ГОСУДАРСТВЕННОГО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ОБРАЗОВАТЕЛЬНОГО СТАНДАРТА (ФГОС) ОСНОВНОГО ОБЩЕГО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ОБРАЗОВАНИЯ, ОРГАНИЗАЦИИ ПРОЕКТНОЙ ДЕЯТЕЛЬНОСТИ,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МОДЕЛИРОВАНИЯ И ТЕХНИЧЕСКОГО ТВОРЧЕСТВА </w:t>
      </w:r>
      <w:proofErr w:type="gramStart"/>
      <w:r>
        <w:rPr>
          <w:rFonts w:ascii="Calibri" w:hAnsi="Calibri" w:cs="Calibri"/>
        </w:rPr>
        <w:t>ОБУЧАЮЩИХСЯ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1. Пояснительная записка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" w:name="Par30"/>
      <w:bookmarkEnd w:id="3"/>
      <w:r>
        <w:rPr>
          <w:rFonts w:ascii="Calibri" w:hAnsi="Calibri" w:cs="Calibri"/>
        </w:rPr>
        <w:t>1.1. Цели и назначение Рекомендаций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Целью разработки Рекомендаций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 (ФГОС ООО) &lt;1&gt;, организации проектной деятельности, моделирования и технического творчества обучающихся (далее - Рекомендации), является формирование методической основы для создания региональных (муниципальных, институциональных) программ обновления материально-технической базы общеобразовательных учреждений, конкретизированных перечней оснащения общеобразовательных учреждений, обеспечивающих выполнение требований ФГОС ООО к</w:t>
      </w:r>
      <w:proofErr w:type="gramEnd"/>
      <w:r>
        <w:rPr>
          <w:rFonts w:ascii="Calibri" w:hAnsi="Calibri" w:cs="Calibri"/>
        </w:rPr>
        <w:t xml:space="preserve"> условиям реализации основной образовательной программы. Рекомендации выполняют функцию ориентира в создании целостной информационно-образовательной среды, необходимой для реализации требований к результатам освоения основных образовательных программ на основной ступени общего образования, установленных ФГОС ООО. Они исходят из задач комплексного использования учебной техники, обеспечения системно-деятельностного подхода, перехода от репродуктивных форм учебной деятельности к самостоятельным </w:t>
      </w:r>
      <w:r>
        <w:rPr>
          <w:rFonts w:ascii="Calibri" w:hAnsi="Calibri" w:cs="Calibri"/>
        </w:rPr>
        <w:lastRenderedPageBreak/>
        <w:t>проектным и поисково-исследовательским видам работы, переноса акцента на конструктивный компонент учебной деятельности, формирование коммуникативной культуры учащихся и развитие умений работы с различными типами информации.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образования", зарегистрирован в Минюсте России 1 февраля 2011 г., регистрационный N 19644.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Рекомендации могут быть адаптированы к специфике конкретных образовательных учреждений, уровню их финансирования, социокультурным условиям.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Рекомендации разработаны на основе требований ФГОС ООО к условиям реализации основных образовательных программ основного общего образования &lt;1&gt;, в соответствии с которыми учебные кабинеты, помещения для занятий учебно-исследовательской и проектной деятельностью, моделированием и техническим творчеством образовательного учреждения, реализующего основную образовательную программу основного общего образования, должны содержать полные комплекты технического оснащения и оборудования всех предметных областей и внеурочной деятельности, включая расходные материалы</w:t>
      </w:r>
      <w:proofErr w:type="gramEnd"/>
      <w:r>
        <w:rPr>
          <w:rFonts w:ascii="Calibri" w:hAnsi="Calibri" w:cs="Calibri"/>
        </w:rPr>
        <w:t xml:space="preserve"> и канцелярские принадлежности.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ФГОС ООО, раздел IV "Требования к условиям реализации основных образовательных программ основного общего образования".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Оснащение образовательного процесса должно обеспечивать возможность: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достижения планируемых результатов освоения основной образовательной программы основного общего образования всеми обучающимися;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 полезной деятельности, систему кружков, клубов, секций, студий;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формирования у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опыта самостоятельной образовательной, общественной, проектно-исследовательской деятельности;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включения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в проектную и учебно-исследовательскую деятельность;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проведения наблюдений и экспериментов, в том числе с использованием учебного лабораторного оборудования, виртуальных лабораторий, вещественных и виртуально-наглядных моделей и коллекций;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проектирования и конструирования, управления объектами, программирования;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создания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материальных и информационных объектов.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Рекомендации охватывают все предметные области, а также внеурочную деятельность, предусмотренную ФГОС основного общего образования, в том числе учебно-исследовательскую и проектную, а также основные направления моделирования и технического творчества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1.2. Нормативные основания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Предлагаемые Рекомендации разработаны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ст. 7</w:t>
        </w:r>
      </w:hyperlink>
      <w:r>
        <w:rPr>
          <w:rFonts w:ascii="Calibri" w:hAnsi="Calibri" w:cs="Calibri"/>
        </w:rPr>
        <w:t xml:space="preserve"> Закона РФ "Об образовании" &lt;1&gt;, ФГОС ООО, Федеральными </w:t>
      </w:r>
      <w:hyperlink r:id="rId6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образовательным учреждениям в части минимальной оснащенности учебного процесса и оборудования учебных помещений &lt;2&gt;, санитарно-эпидемиологическими </w:t>
      </w:r>
      <w:hyperlink r:id="rId7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условиям и организации обучения в </w:t>
      </w:r>
      <w:r>
        <w:rPr>
          <w:rFonts w:ascii="Calibri" w:hAnsi="Calibri" w:cs="Calibri"/>
        </w:rPr>
        <w:lastRenderedPageBreak/>
        <w:t xml:space="preserve">общеобразовательных учреждениях &lt;3&gt;, Федеральными </w:t>
      </w:r>
      <w:hyperlink r:id="rId8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образовательным учреждениям в части охраны здоровья обучающихся, воспитанников &lt;4&gt;, </w:t>
      </w:r>
      <w:hyperlink r:id="rId9" w:history="1">
        <w:r>
          <w:rPr>
            <w:rFonts w:ascii="Calibri" w:hAnsi="Calibri" w:cs="Calibri"/>
            <w:color w:val="0000FF"/>
          </w:rPr>
          <w:t>ГОСТ Р52653-2006</w:t>
        </w:r>
      </w:hyperlink>
      <w:r>
        <w:rPr>
          <w:rFonts w:ascii="Calibri" w:hAnsi="Calibri" w:cs="Calibri"/>
        </w:rPr>
        <w:t xml:space="preserve"> "Информационно-коммуникационные технологии в образовании</w:t>
      </w:r>
      <w:proofErr w:type="gramEnd"/>
      <w:r>
        <w:rPr>
          <w:rFonts w:ascii="Calibri" w:hAnsi="Calibri" w:cs="Calibri"/>
        </w:rPr>
        <w:t xml:space="preserve">. Термины и определения", ГОСТ Р53626-2009 "Информационно-коммуникационные технологии в образовании. Технические средства обучения. Общие положения", </w:t>
      </w:r>
      <w:hyperlink r:id="rId10" w:history="1">
        <w:r>
          <w:rPr>
            <w:rFonts w:ascii="Calibri" w:hAnsi="Calibri" w:cs="Calibri"/>
            <w:color w:val="0000FF"/>
          </w:rPr>
          <w:t>СанПиН 2.2.2/2.4.1340-03</w:t>
        </w:r>
      </w:hyperlink>
      <w:r>
        <w:rPr>
          <w:rFonts w:ascii="Calibri" w:hAnsi="Calibri" w:cs="Calibri"/>
        </w:rPr>
        <w:t xml:space="preserve"> "Гигиенические требования к персональным электронно-вычислительным машинам и организации работы".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10 июля 1992 года N 3266-1 "Об образовании" (в действующей редакции).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Федеральные </w:t>
      </w:r>
      <w:hyperlink r:id="rId12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образовательным учреждениям в части минимальной оснащенности учебного процесса и оборудования учебных помещений (утверждены приказом Минобрнауки России от 4 октября 2010 г. N 986, зарегистрированы в Минюсте России 3 марта 2011 г., регистрационный N 19682).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&lt;3&gt; </w:t>
      </w:r>
      <w:hyperlink r:id="rId13" w:history="1">
        <w:r>
          <w:rPr>
            <w:rFonts w:ascii="Calibri" w:hAnsi="Calibri" w:cs="Calibri"/>
            <w:color w:val="0000FF"/>
          </w:rPr>
          <w:t>СанПиН 2.4.2.2821-10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N 19993).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&lt;4&gt; Федеральные </w:t>
      </w:r>
      <w:hyperlink r:id="rId14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образовательным учреждениям в части охраны здоровья обучающихся, воспитанников (утверждены приказом Минобрнауки России от 28 декабря 2010 г. N 2106, зарегистрированы в Минюсте России 2 февраля 2011 г., регистрационный N 19676).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62"/>
      <w:bookmarkEnd w:id="5"/>
      <w:r>
        <w:rPr>
          <w:rFonts w:ascii="Calibri" w:hAnsi="Calibri" w:cs="Calibri"/>
        </w:rPr>
        <w:t>1.3. Область применения Рекомендаций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Предлагаемые Рекомендации могут быть использованы всеми образовательными учреждениями, реализующими программы основного общего образования, органами, осуществляющими управление в сфере образования, методическими службами при лицензировании образовательных учреждений, формировании государственных (муниципальных) заданий, проектировании программ развития образования различных уровней, разработке программ (графиков, дорожных карт) введения ФГОС, разработчиками и производителями продукции для сферы образования и др. Рекомендации могут быть также использованы при разработке новых видов</w:t>
      </w:r>
      <w:proofErr w:type="gramEnd"/>
      <w:r>
        <w:rPr>
          <w:rFonts w:ascii="Calibri" w:hAnsi="Calibri" w:cs="Calibri"/>
        </w:rPr>
        <w:t xml:space="preserve"> оснащения и оборудования образовательного процесса.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6"/>
      <w:bookmarkEnd w:id="6"/>
      <w:r>
        <w:rPr>
          <w:rFonts w:ascii="Calibri" w:hAnsi="Calibri" w:cs="Calibri"/>
        </w:rPr>
        <w:t>2. Комплектно-модульное построение оснащения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общеобразовательного учреждения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Оснащение образовательного учреждения строится по принципу конструктора, который предоставляет возможность использовать как весь набор оборудования, так и отдельные его составляющие.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оснащения обеспечивается соответствующим набором комплектов, модулей, отдельных составляющих комплектов и модулей.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и особенности оснащения образовательного учреждения определяются в соответствии с целевыми установками и особенностями основной образовательной программы образовательного учреждения, сформированной на основе запросов участников образовательного процесса, а также социально-педагогическими условиями населенного пункта, муниципального образования и т.д.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оснащение образовательного учреждения обеспечивают три взаимосвязанных комплекта: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общешкольное оснащение;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оснащение предметных кабинетов;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оснащение, обеспечивающее организацию внеурочной деятельности, в том числе моделирование, научно-техническое творчество, учебно-исследовательская и проектная деятельность.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Каждый из комплектов может включать несколько модулей: технические средства обучения, </w:t>
      </w:r>
      <w:r>
        <w:rPr>
          <w:rFonts w:ascii="Calibri" w:hAnsi="Calibri" w:cs="Calibri"/>
        </w:rPr>
        <w:lastRenderedPageBreak/>
        <w:t>лабораторное оборудование, наглядные средства обучения, информационно-методическую поддержку педагогического работника. Модуль информационно-методической поддержки педагогического работника содержит инструктивно-методические материалы, программы (модули, курсы) повышения квалификации педагогических работников по использованию комплекта или отдельных компонентов комплекта в образовательном процессе.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Технические средства обучения содержат модули, отражающие функциональную, технологическую, организационную специфику и направленность и обеспечивающие согласованность их совместного использования, а также взаимодействие и согласованность с другой учебной техникой в образовательном процессе.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Лабораторное и демонстрационное оборудование включают предметно-тематические модули и модули оборудования общего назначения, также отражающие специфику учебного предмета.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Учебное оборудование, включенное в комплекты для основной ступени общего образования, должно обеспечить возможность проведения таких трех форм экспериментов, соответствующих требованиям к результатам освоения основных образовательных программ и примерным программам учебных предметов, как: демонстрационный эксперимент, фронтальный лабораторный эксперимент и эксперимент (групповой, индивидуальный) в рамках внеурочной проектной и учебно-исследовательской деятельности, а также технического творчества и моделирования.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81"/>
      <w:bookmarkEnd w:id="7"/>
      <w:r>
        <w:rPr>
          <w:rFonts w:ascii="Calibri" w:hAnsi="Calibri" w:cs="Calibri"/>
        </w:rPr>
        <w:t>3. Оснащение общеобразовательного учреждения,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реализующего основную образовательную программу основного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образования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Оснащение образовательного учреждения должно формироваться на основе следующих принципов: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соответствие требованиям ФГОС ООО, обеспечение преемственности с оснащением для начального общего образования;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учет возрастных психолого-педагогических особенностей обучающихся;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необходимость и достаточность оснащения образовательного процесса для полной реализации основных образовательных программ основного общего образования, в том числе - части, формируемой участниками образовательного процесса;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универсальность - возможность применения одного и того же учебного оборудования для решения комплекса задач в учебной и внеурочной деятельности, в различных предметных областях, с использованием различных методик обучения и пр.;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комплектность и модульность, позволяющие реализовать различные основные образовательные программы с учетом реальных особенностей образовательных учреждений и основных образовательных программ, различных рабочих программ и учебно-методических комплексов, направлений внеурочной деятельности, а также потребностей участников образовательного процесса;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эргономичного режима работы участников образовательного процесса;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согласованность совместного использования (содержательная, функциональная, технологическая, программная и пр.);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соответствие санитарно-эпидемиологическим правилам и нормативам, гигиеническим требованиям, требованиям пожарной и электробезопасности, требованиям охраны здоровья обучающихся и охраны труда работников образовательных учреждений.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Совокупность комплектов оснащения должна обеспечивать возможность: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функционирования соответствующей требованиям ФГОС ООО информационно-образовательной среды образовательного учреждения;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реализации в полном объеме основных образовательных программ основного общего образования, организации проектной деятельности, моделирования и технического творчества обучающихся;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использования современных образовательных технологий в учебной и внеурочной деятельности;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электронной форме: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управлять образовательным процессом;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создавать и редактировать электронные таблицы, тексты и презентации;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формировать и отрабатывать навыки клавиатурного письма;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создавать, обрабатывать и редактировать звук;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создавать, обрабатывать и редактировать растровые, векторные и видеоизображения;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работать с геоинформационными системами, картографической информацией, планами объектов и местности;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визуализировать исторические данные (создавать ленты времени и др.);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размещать, систематизировать и хранить (накапливать) материалы образовательного процесса (в том числе работы обучающихся и педагогических работников, используемые участниками образовательного учебного процесса информационные ресурсы);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Среда деятельности учителя и учащегося должна обеспечивать возможность: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строить динамические компьютерные модели объектов и процессов;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проводить виртуальные эксперименты и анализ полученных при этом результатов;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анализировать зависимость поведения рассматриваемого объекта от его параметров, начальных и граничных условий;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выдвигать гипотезы, объясняющие ход исследуемых процессов;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сравнивать виртуальные процессы с наблюдаемыми в реальном эксперименте и с математическими моделями процессов.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На поставляемые комплекты оснащения или отдельные его элементы (далее - оборудование) поставщиком должна предоставляться гарантия, срок действия которой не может составлять менее трех лет и не может быть менее срока действия гарантии производителя данного оборудования, включая обеспечение сервисного обслуживания и ремонтных работ поставляемого оборудования. Сервисное обслуживание и ремонтные работы поставляемого оборудования должны осуществляться в регионах его поставки. Информация о сервисных центрах в регионах поставки оборудования должна входить в сопроводительную документацию к каждой единице или комплекту оборудования. Поставщики должны обеспечивать обучение лиц, осуществляющих использование и обслуживание поставляемого оборудования, функционирование службы технической и информационной поддержки, позволяющей обеспечить эффективное использование поставляемого оборудования в образовательном процессе.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22"/>
      <w:bookmarkEnd w:id="8"/>
      <w:r>
        <w:rPr>
          <w:rFonts w:ascii="Calibri" w:hAnsi="Calibri" w:cs="Calibri"/>
        </w:rPr>
        <w:t>4. Общешкольное оснащение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общешкольному оснащению относится оборудование, не закрепленное за предметными кабинетами, использующееся в многопредметных и надпредметных проектах, создании единой информационной сети и управлении образовательным учреждением и пр. К данному оборудованию в большей степени относятся средства ИКТ, позволяющие производить сбор, хранение, обработку информации, а также обеспечивать ее представление, распространение и управление. Такое оборудование многофункционально, интегративно, оно используется для различных видов урочной и внеурочной деятельности, для торжественных актов школы, на межшкольных семинарах, для работы с родителями и общественностью. Оно может быть размещено также в помещениях для самостоятельной работы обучающихся после уроков (медиатека, читальный зал библиотеки и т.д.). Это может быть комплект мобильного оборудования - ноутбуки, проекторы, организованные в виде передвижных многофункциональных компьютерных классов, автоматизированных рабочих мест педагогов-предметников, обучающихся (с учетом возможностей передвижения в пределах одного этажа, двух и более этажей при наличии лифтового хозяйства).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ФГОС ООО предъявляет требования к наличию информационно-образовательной среды, обеспечивающей планирование и фиксацию образовательного процесса, размещение работ учителей и учащихся, взаимодействие участников образовательного процесса. Соответствующее оснащение предполагает наличие школьного сервера, рабочих мест представителей администрации школы, педагогов, обучающихся, возможности интеграции их в Интернет.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27"/>
      <w:bookmarkEnd w:id="9"/>
      <w:r>
        <w:rPr>
          <w:rFonts w:ascii="Calibri" w:hAnsi="Calibri" w:cs="Calibri"/>
        </w:rPr>
        <w:t>5. Общие рекомендации по оснащению учебных кабинетов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основной ступени общего образования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Оснащение учебных кабинетов должно обеспечиваться оборудованием автоматизированных рабочих мест педагога и обучающихся, а также набором традиционной учебной техники для обеспечения образовательного процесса. </w:t>
      </w:r>
      <w:proofErr w:type="gramStart"/>
      <w:r>
        <w:rPr>
          <w:rFonts w:ascii="Calibri" w:hAnsi="Calibri" w:cs="Calibri"/>
        </w:rPr>
        <w:t>Автоматизированное рабочее место (АРМ) включает не только собственно компьютерное рабочее место, но и специализированное цифровое оборудование, а также программное обеспечение и среду сетевого взаимодействия, позволяющие педагогу и обучающимся наиболее полно реализовать профессиональные и образовательные потребности.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Цифровые измерительные приборы существенно расширяют эффективность школьных лабораторных работ, как активной формы образовательного процесса, дают новые возможности для проектной деятельности. В области естественных наук расширение указанных возможностей обеспечивается, в частности, использованием цифровых инструментов измерения и обработки данных, в математике - использованием виртуальных лабораторий, в ряде других предметов - возможностью фиксации звуковых и зрительных образов средствами ИКТ. В виртуальных лабораториях учащиеся могут провести и демонстрационные опыты </w:t>
      </w:r>
      <w:proofErr w:type="gramStart"/>
      <w:r>
        <w:rPr>
          <w:rFonts w:ascii="Calibri" w:hAnsi="Calibri" w:cs="Calibri"/>
        </w:rPr>
        <w:t>учителя</w:t>
      </w:r>
      <w:proofErr w:type="gramEnd"/>
      <w:r>
        <w:rPr>
          <w:rFonts w:ascii="Calibri" w:hAnsi="Calibri" w:cs="Calibri"/>
        </w:rPr>
        <w:t xml:space="preserve"> и значительное число других экспериментов.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Потребность использования АРМ обучающихся при изучении различных предметных областей определяет организационную модификацию данного комплекта: организация стационарных автоматизированных рабочих мест обучающихся либо комплект общешкольного оснащения.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Традиционные средства обучения по предметным областям должны содержать различные средства наглядности, а также лабораторное и демонстрационное оборудование, приборы и инструменты для проведения натурных экспериментов и пр.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Традиционные средства обучения используются самостоятельно, а также совместно со средствами ИКТ и повышают их функциональность и эффективность использования в образовательном процессе.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36"/>
      <w:bookmarkEnd w:id="10"/>
      <w:r>
        <w:rPr>
          <w:rFonts w:ascii="Calibri" w:hAnsi="Calibri" w:cs="Calibri"/>
        </w:rPr>
        <w:t xml:space="preserve">Рекомендуемое оснащение учебных кабинетов для </w:t>
      </w:r>
      <w:proofErr w:type="gramStart"/>
      <w:r>
        <w:rPr>
          <w:rFonts w:ascii="Calibri" w:hAnsi="Calibri" w:cs="Calibri"/>
        </w:rPr>
        <w:t>основной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ступени общего образования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┌────┬───────────────────┬─────────────────────┬──────────────────────────┐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Наименование    │      Состав и       │  Количественный состав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    модуля       │   предназначение    │   автоматизированного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    оборудования,    │      рабочего места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 входящего в модуль  ├────────────┬─────────────┤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                     │  педагога  │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│          3          │     4      │      5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148"/>
      <w:bookmarkEnd w:id="11"/>
      <w:r>
        <w:rPr>
          <w:rFonts w:ascii="Courier New" w:hAnsi="Courier New" w:cs="Courier New"/>
          <w:sz w:val="20"/>
          <w:szCs w:val="20"/>
        </w:rPr>
        <w:t>│ 1. │Модуль: технические средства обучения                  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│1.1.│</w:t>
      </w:r>
      <w:proofErr w:type="gramStart"/>
      <w:r>
        <w:rPr>
          <w:rFonts w:ascii="Courier New" w:hAnsi="Courier New" w:cs="Courier New"/>
          <w:sz w:val="20"/>
          <w:szCs w:val="20"/>
        </w:rPr>
        <w:t>Специализированный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│СПАК         является│   1 ед.  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│программн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│составной      частью│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│аппаратный         │информационно-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│комплекс   педагога│образовательной среды│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│(СПАК)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│учреждения,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│обеспечивает  решение│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│профессиональных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│задач   педагога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│применением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│информационно-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│коммуникационных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│технологий     (ИКТ).│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│СПАК           должен│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│обеспечивать  сетевое│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│взаимодействие   всех│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│участников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│процесса.         Все│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│технические  средства│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│СПАК   должны    быть│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│скоммутированы  между│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│собой 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├─────────────────────┼────────────┼─────────────┤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│СПАК включает: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├─────────────────────┼────────────┼─────────────┤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│1.  Персональный  или│   1 ед.  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│мобильный   компьютер│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│(ноутбук) 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│предустановленным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│программным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│обеспечением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├─────────────────────┼────────────┼─────────────┤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│2.      Интерактивное│   1 ед.  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│оборудование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├─────────────────────┼────────────┼─────────────┤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│2.1.    Интерактивная│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│доска 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├─────────────────────┼────────────┼─────────────┤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│2.2.         Проектор│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│мультимедийный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├─────────────────────┼────────────┼─────────────┤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│2.3.     Визуализатор│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│цифровой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│3.  Оборудование  для│   1 ед.  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│тестирования качества│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│знаний обучающихся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│4.      Копировально-│   1 ед.  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│множительная техника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│4.1.        Печатное,│   1 ед.  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│копировальное,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│сканирующие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│устройства (отдельные│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│элементы или  в  виде│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│многофункционального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                   │устройства, 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целями│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           задачами│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│использования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│оборудования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│образовательном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процессе</w:t>
      </w:r>
      <w:proofErr w:type="gramEnd"/>
      <w:r>
        <w:rPr>
          <w:rFonts w:ascii="Courier New" w:hAnsi="Courier New" w:cs="Courier New"/>
          <w:sz w:val="20"/>
          <w:szCs w:val="20"/>
        </w:rPr>
        <w:t>)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│5.             Прочее│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│оборудование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│Аппаратное          и│  1 компл.  │      x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│программное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│обеспечение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│компьютера     должно│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│обеспечивать: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│управление    </w:t>
      </w:r>
      <w:proofErr w:type="gramStart"/>
      <w:r>
        <w:rPr>
          <w:rFonts w:ascii="Courier New" w:hAnsi="Courier New" w:cs="Courier New"/>
          <w:sz w:val="20"/>
          <w:szCs w:val="20"/>
        </w:rPr>
        <w:t>учебным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│процессом; создание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│электронных   таблиц,│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│текстов 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│презентаций;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│создание, обработку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звука;│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│создание, обработку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│растровых,  векторных│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  видеоизображений;│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│создание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│интерактивных учебных│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│материалов,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│образовательных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│ресурсов,  творческих│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│работ со </w:t>
      </w:r>
      <w:proofErr w:type="gramStart"/>
      <w:r>
        <w:rPr>
          <w:rFonts w:ascii="Courier New" w:hAnsi="Courier New" w:cs="Courier New"/>
          <w:sz w:val="20"/>
          <w:szCs w:val="20"/>
        </w:rPr>
        <w:t>статическими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      динамическими│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│графическими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│текстовыми объектами;│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│работу    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│геоинформационными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│системами,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│картографической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│информацией,  планами│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│объектов и местности;│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│визуализирование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│исторических   данных│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│(создание       ленты│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│времени    и    др.);│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│возможность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│размещения,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│систематизирования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│хранения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│(накапливания)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│материалов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│процесса;  проведение│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│мониторинга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│фиксацию         хода│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│учебного  процесса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│результатов  освоения│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│основной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│образовательной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│программы      общего│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│образования;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│проведение  </w:t>
      </w:r>
      <w:proofErr w:type="gramStart"/>
      <w:r>
        <w:rPr>
          <w:rFonts w:ascii="Courier New" w:hAnsi="Courier New" w:cs="Courier New"/>
          <w:sz w:val="20"/>
          <w:szCs w:val="20"/>
        </w:rPr>
        <w:t>различных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│видов и форм контроля│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│знаний,   умений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│навыков,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│осуществление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│адаптивной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│(дифференцированной)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│подготовки         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│государственной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│(итоговой)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│аттестации;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│осуществление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│взаимодействия  </w:t>
      </w:r>
      <w:proofErr w:type="gramStart"/>
      <w:r>
        <w:rPr>
          <w:rFonts w:ascii="Courier New" w:hAnsi="Courier New" w:cs="Courier New"/>
          <w:sz w:val="20"/>
          <w:szCs w:val="20"/>
        </w:rPr>
        <w:t>между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│участниками  </w:t>
      </w:r>
      <w:proofErr w:type="gramStart"/>
      <w:r>
        <w:rPr>
          <w:rFonts w:ascii="Courier New" w:hAnsi="Courier New" w:cs="Courier New"/>
          <w:sz w:val="20"/>
          <w:szCs w:val="20"/>
        </w:rPr>
        <w:t>учебного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│процесса, в том числе│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│дистанционное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│(посредством         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│локальных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│глобальных    сетей),│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│использование данных,│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формируемых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 ходе│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│учебного процесса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│решения         задач│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│управления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│образовательной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│деятельностью;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│возможность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│безопасного доступа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│печатным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│электронным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│образовательным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│ресурсам    и     пр.│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│Программное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│обеспечение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│компьютеров  педагога│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обучающихся  должно│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│иметь      одинаковый│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│интерфейс.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│Интерактивное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│оборудование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│предназначено     для│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│визуализации </w:t>
      </w:r>
      <w:proofErr w:type="gramStart"/>
      <w:r>
        <w:rPr>
          <w:rFonts w:ascii="Courier New" w:hAnsi="Courier New" w:cs="Courier New"/>
          <w:sz w:val="20"/>
          <w:szCs w:val="20"/>
        </w:rPr>
        <w:t>учебного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│материала,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│полученного         с│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│цифровых и нецифровых│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│носителей,       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│интерактивном </w:t>
      </w:r>
      <w:proofErr w:type="gramStart"/>
      <w:r>
        <w:rPr>
          <w:rFonts w:ascii="Courier New" w:hAnsi="Courier New" w:cs="Courier New"/>
          <w:sz w:val="20"/>
          <w:szCs w:val="20"/>
        </w:rPr>
        <w:t>экране</w:t>
      </w:r>
      <w:proofErr w:type="gramEnd"/>
      <w:r>
        <w:rPr>
          <w:rFonts w:ascii="Courier New" w:hAnsi="Courier New" w:cs="Courier New"/>
          <w:sz w:val="20"/>
          <w:szCs w:val="20"/>
        </w:rPr>
        <w:t>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│сохранения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│результатов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│образовательных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│достижений   (в   том│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формирование│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│портфолио)           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│обучающихся.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│Копировально-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│множительная  техника│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│предназначена     для│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│тиражирования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│учебного   материала,│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│сохранения в </w:t>
      </w:r>
      <w:proofErr w:type="gramStart"/>
      <w:r>
        <w:rPr>
          <w:rFonts w:ascii="Courier New" w:hAnsi="Courier New" w:cs="Courier New"/>
          <w:sz w:val="20"/>
          <w:szCs w:val="20"/>
        </w:rPr>
        <w:t>цифровом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формате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результатов│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│образовательных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│достижений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│(формирование        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│портфолио)           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│обучающихся.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│Прочее   оборудование│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│включает    фот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│(или) видеотехнику,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│гарнитуру, устройства│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│для        коммутации│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│оборудования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│1.2.│</w:t>
      </w:r>
      <w:proofErr w:type="gramStart"/>
      <w:r>
        <w:rPr>
          <w:rFonts w:ascii="Courier New" w:hAnsi="Courier New" w:cs="Courier New"/>
          <w:sz w:val="20"/>
          <w:szCs w:val="20"/>
        </w:rPr>
        <w:t>Специализированный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│СПАК         является│     x      │    1 ед.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│программн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│составной      частью│            │  на 1 чел.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│аппаратный         │информационно-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│комплекс           │образовательной среды│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│обучающихся (СПАК)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│учреждения,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│обеспечивает  решение│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│учебно-познавательных│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│задач  обучающихся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│применением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│информационно-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│коммуникационных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│технологий     (ИКТ).│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│СПАК           должен│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│обеспечивать  сетевое│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│взаимодействие   всех│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│участников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│процесса.         Все│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│технические средства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│СПАК   должны    быть│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│скоммутированы  между│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│собой.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│СПАК включает:       │     x      │  1 компл.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│1.  Персональный  или│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│мобильный   компьютер│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│(ноутбук) 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│предустановленным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│программным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│обеспечением.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│2.             Прочее│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│оборудование.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│Аппаратное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│программное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│обеспечение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│компьютера     должно│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│обеспечивать: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│управление    </w:t>
      </w:r>
      <w:proofErr w:type="gramStart"/>
      <w:r>
        <w:rPr>
          <w:rFonts w:ascii="Courier New" w:hAnsi="Courier New" w:cs="Courier New"/>
          <w:sz w:val="20"/>
          <w:szCs w:val="20"/>
        </w:rPr>
        <w:t>учебным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│процессом; создание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│электронных   таблиц,│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│текстов 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│презентаций;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│создание, обработку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звука;│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│создание, обработку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│растровых,  векторных│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  видеоизображений;│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│создание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│редактирование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│интерактивных учебных│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│материалов,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│образовательных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│ресурсов,  творческих│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│работ со </w:t>
      </w:r>
      <w:proofErr w:type="gramStart"/>
      <w:r>
        <w:rPr>
          <w:rFonts w:ascii="Courier New" w:hAnsi="Courier New" w:cs="Courier New"/>
          <w:sz w:val="20"/>
          <w:szCs w:val="20"/>
        </w:rPr>
        <w:t>статическими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      динамическими│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│графическими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│текстовыми объектами;│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│работу    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│геоинформационными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│системами,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│картографической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│информацией,  планами│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│объектов и местности;│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│визуализирование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│исторических   данных│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│(создание       ленты│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│времени    и    др.);│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│возможность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│размещения,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│систематизирования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│хранения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│(накапливания)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│материалов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│процесса;  проведение│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│мониторинга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│фиксацию         хода│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│учебного  процесса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│результатов  освоения│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│основной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│образовательной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│программы      общего│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│образования;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│проведение  </w:t>
      </w:r>
      <w:proofErr w:type="gramStart"/>
      <w:r>
        <w:rPr>
          <w:rFonts w:ascii="Courier New" w:hAnsi="Courier New" w:cs="Courier New"/>
          <w:sz w:val="20"/>
          <w:szCs w:val="20"/>
        </w:rPr>
        <w:t>различных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│видов и форм контроля│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│знаний,   умений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│навыков,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│осуществление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│адаптивной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│(дифференцированной)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│подготовки         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│государственной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│(итоговой)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│аттестации;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│осуществление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│взаимодействия  </w:t>
      </w:r>
      <w:proofErr w:type="gramStart"/>
      <w:r>
        <w:rPr>
          <w:rFonts w:ascii="Courier New" w:hAnsi="Courier New" w:cs="Courier New"/>
          <w:sz w:val="20"/>
          <w:szCs w:val="20"/>
        </w:rPr>
        <w:t>между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│участниками  </w:t>
      </w:r>
      <w:proofErr w:type="gramStart"/>
      <w:r>
        <w:rPr>
          <w:rFonts w:ascii="Courier New" w:hAnsi="Courier New" w:cs="Courier New"/>
          <w:sz w:val="20"/>
          <w:szCs w:val="20"/>
        </w:rPr>
        <w:t>учебного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│процесса, в том числе│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│дистанционное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                   │(посредством         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│локальных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│глобальных     сетей)│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│использование данных,│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формируемых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 ходе│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│учебного    процесса,│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│для   решения   задач│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│управления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│образовательной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│деятельностью;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│возможность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│безопасного доступа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│печатным 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│электронным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│образовательным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│ресурсам    и     пр.│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│Программное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│обеспечение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│компьютеров  педагога│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обучающихся  должно│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│иметь      одинаковый│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│интерфейс.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│Прочее   оборудование│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│включает    фот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│(или) видеотехнику,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│гарнитуры,       веб-│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│камеры,   графические│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│планшеты,  устройства│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│для        коммутации│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│оборудования,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│устройства      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│организации локальной│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│беспроводной  сети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│пр.   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│1.3.│Универсальная      │</w:t>
      </w:r>
      <w:proofErr w:type="gramStart"/>
      <w:r>
        <w:rPr>
          <w:rFonts w:ascii="Courier New" w:hAnsi="Courier New" w:cs="Courier New"/>
          <w:sz w:val="20"/>
          <w:szCs w:val="20"/>
        </w:rPr>
        <w:t>Универсальная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1 ед.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│платформа     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│платформа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│перемещения,       │обеспечивает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│хранения          и│межпредметное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│подзарядки         │(межкабинетное)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портативных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│использование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│компьютеров,       │оборудования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│прочего    учебного│      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│оборудования       │      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490"/>
      <w:bookmarkEnd w:id="12"/>
      <w:r>
        <w:rPr>
          <w:rFonts w:ascii="Courier New" w:hAnsi="Courier New" w:cs="Courier New"/>
          <w:sz w:val="20"/>
          <w:szCs w:val="20"/>
        </w:rPr>
        <w:t>│ 2. │        Модуль: лабораторное и демонстрационное оборудование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│2.1.│</w:t>
      </w:r>
      <w:proofErr w:type="gramStart"/>
      <w:r>
        <w:rPr>
          <w:rFonts w:ascii="Courier New" w:hAnsi="Courier New" w:cs="Courier New"/>
          <w:sz w:val="20"/>
          <w:szCs w:val="20"/>
        </w:rPr>
        <w:t>Обучающая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цифровая│Может            быть│один        │по     одному│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лабораторная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│представлена  в  виде│комплект    │комплекту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│учебная техника    │полнофункционального │демонстрац</w:t>
      </w:r>
      <w:proofErr w:type="gramStart"/>
      <w:r>
        <w:rPr>
          <w:rFonts w:ascii="Courier New" w:hAnsi="Courier New" w:cs="Courier New"/>
          <w:sz w:val="20"/>
          <w:szCs w:val="20"/>
        </w:rPr>
        <w:t>и-</w:t>
      </w:r>
      <w:proofErr w:type="gramEnd"/>
      <w:r>
        <w:rPr>
          <w:rFonts w:ascii="Courier New" w:hAnsi="Courier New" w:cs="Courier New"/>
          <w:sz w:val="20"/>
          <w:szCs w:val="20"/>
        </w:rPr>
        <w:t>│оборудования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│мобильного   и  (или)│онного об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│на  4   -   6│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│рудования   │чел.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│лабораторного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│комплекса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│(комплексов),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│предназначенного  для│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│организации  учебной,│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│учебно-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│исследовательской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│проектной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│деятельности,   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│формирования        у│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│обучающихся   навыков│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│цифрового   измерения│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│результатов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│проведения   </w:t>
      </w:r>
      <w:proofErr w:type="gramStart"/>
      <w:r>
        <w:rPr>
          <w:rFonts w:ascii="Courier New" w:hAnsi="Courier New" w:cs="Courier New"/>
          <w:sz w:val="20"/>
          <w:szCs w:val="20"/>
        </w:rPr>
        <w:t>натурных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│экспериментов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│пределах     </w:t>
      </w:r>
      <w:proofErr w:type="gramStart"/>
      <w:r>
        <w:rPr>
          <w:rFonts w:ascii="Courier New" w:hAnsi="Courier New" w:cs="Courier New"/>
          <w:sz w:val="20"/>
          <w:szCs w:val="20"/>
        </w:rPr>
        <w:t>учебного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│помещения и </w:t>
      </w:r>
      <w:proofErr w:type="gramStart"/>
      <w:r>
        <w:rPr>
          <w:rFonts w:ascii="Courier New" w:hAnsi="Courier New" w:cs="Courier New"/>
          <w:sz w:val="20"/>
          <w:szCs w:val="20"/>
        </w:rPr>
        <w:t>вне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его</w:t>
      </w:r>
      <w:proofErr w:type="gramEnd"/>
      <w:r>
        <w:rPr>
          <w:rFonts w:ascii="Courier New" w:hAnsi="Courier New" w:cs="Courier New"/>
          <w:sz w:val="20"/>
          <w:szCs w:val="20"/>
        </w:rPr>
        <w:t>.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│Обучающая    цифровая│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│лабораторная  учебная│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│техника включает: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│1. Комплект </w:t>
      </w:r>
      <w:proofErr w:type="gramStart"/>
      <w:r>
        <w:rPr>
          <w:rFonts w:ascii="Courier New" w:hAnsi="Courier New" w:cs="Courier New"/>
          <w:sz w:val="20"/>
          <w:szCs w:val="20"/>
        </w:rPr>
        <w:t>цифрового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│измерительного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│оборудования    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│проведения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│естественнонаучных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│экспериментов.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│2.           Цифровой│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│микроскоп.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│3.           Комплект│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│лабораторных приборов│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       инструментов,│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│микропрепаратов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│пр.,   обеспечивающих│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│корректную постановку│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│экспериментов,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│наблюдений, опытов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│использованием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│цифровой лабораторной│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│учебной техники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│2.2.│</w:t>
      </w:r>
      <w:proofErr w:type="gramStart"/>
      <w:r>
        <w:rPr>
          <w:rFonts w:ascii="Courier New" w:hAnsi="Courier New" w:cs="Courier New"/>
          <w:sz w:val="20"/>
          <w:szCs w:val="20"/>
        </w:rPr>
        <w:t>Обучающая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│Может            быть│один        │по     одному│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традиционная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│представлена наборами│комплект    │комплекту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│лабораторная       │традиционных         │демонстр</w:t>
      </w:r>
      <w:proofErr w:type="gramStart"/>
      <w:r>
        <w:rPr>
          <w:rFonts w:ascii="Courier New" w:hAnsi="Courier New" w:cs="Courier New"/>
          <w:sz w:val="20"/>
          <w:szCs w:val="20"/>
        </w:rPr>
        <w:t>а-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│оборудования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│учебная техника    │</w:t>
      </w:r>
      <w:proofErr w:type="gramStart"/>
      <w:r>
        <w:rPr>
          <w:rFonts w:ascii="Courier New" w:hAnsi="Courier New" w:cs="Courier New"/>
          <w:sz w:val="20"/>
          <w:szCs w:val="20"/>
        </w:rPr>
        <w:t>лабораторных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│ционного    │на  4   -   6│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│приборов,            │оборудования│чел.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│используемых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│обучающимися      при│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│постановке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│экспериментов,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│наблюдений, опытов по│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│программам    </w:t>
      </w:r>
      <w:proofErr w:type="gramStart"/>
      <w:r>
        <w:rPr>
          <w:rFonts w:ascii="Courier New" w:hAnsi="Courier New" w:cs="Courier New"/>
          <w:sz w:val="20"/>
          <w:szCs w:val="20"/>
        </w:rPr>
        <w:t>учебных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│предметов 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│внеурочной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│деятельности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│2.3.│Учебная     техника│Может            быть│     X      │по     одному│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│для       отработки│</w:t>
      </w:r>
      <w:proofErr w:type="gramStart"/>
      <w:r>
        <w:rPr>
          <w:rFonts w:ascii="Courier New" w:hAnsi="Courier New" w:cs="Courier New"/>
          <w:sz w:val="20"/>
          <w:szCs w:val="20"/>
        </w:rPr>
        <w:t>представлена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наборами│            │комплекту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│практических       │конструкторов,       │            │оборудования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│действий          и│робототехники,       │            │на  4   -   6│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│навыков,           │тренажерами  и   пр.,│            │чел.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│проектирования и   │</w:t>
      </w:r>
      <w:proofErr w:type="gramStart"/>
      <w:r>
        <w:rPr>
          <w:rFonts w:ascii="Courier New" w:hAnsi="Courier New" w:cs="Courier New"/>
          <w:sz w:val="20"/>
          <w:szCs w:val="20"/>
        </w:rPr>
        <w:t>предназначенными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для│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│конструирования    │моделирования,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│технического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│творчества  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│проектной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│деятельности,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│отработки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│практических  навыков│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│в             области│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│безопасности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│жизнедеятельности,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│трудовых  навыков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│пр.     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571"/>
      <w:bookmarkEnd w:id="13"/>
      <w:r>
        <w:rPr>
          <w:rFonts w:ascii="Courier New" w:hAnsi="Courier New" w:cs="Courier New"/>
          <w:sz w:val="20"/>
          <w:szCs w:val="20"/>
        </w:rPr>
        <w:t>│ 3. │               Модуль: наглядные пособия по предметам  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│3.1.│Наглядные   пособия│Могут            быть│один        │по     одному│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предметам       │</w:t>
      </w:r>
      <w:proofErr w:type="gramStart"/>
      <w:r>
        <w:rPr>
          <w:rFonts w:ascii="Courier New" w:hAnsi="Courier New" w:cs="Courier New"/>
          <w:sz w:val="20"/>
          <w:szCs w:val="20"/>
        </w:rPr>
        <w:t>представлены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учебной│комплект    │комплекту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│техникой,            │демонстрац</w:t>
      </w:r>
      <w:proofErr w:type="gramStart"/>
      <w:r>
        <w:rPr>
          <w:rFonts w:ascii="Courier New" w:hAnsi="Courier New" w:cs="Courier New"/>
          <w:sz w:val="20"/>
          <w:szCs w:val="20"/>
        </w:rPr>
        <w:t>и-</w:t>
      </w:r>
      <w:proofErr w:type="gramEnd"/>
      <w:r>
        <w:rPr>
          <w:rFonts w:ascii="Courier New" w:hAnsi="Courier New" w:cs="Courier New"/>
          <w:sz w:val="20"/>
          <w:szCs w:val="20"/>
        </w:rPr>
        <w:t>│оборудования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обеспечивающей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│онного      │на     одного│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визуально-звуковое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│оборудования│или    группу│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│представление объекта│            │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│изучения.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│Наглядные пособия  по│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│предметам включают: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│электронные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│образовательные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│ресурсы   (ЭОР),    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│также   традиционные:│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│объемные  пособия   -│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│макеты,       модели,│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│слепки,       муляжи,│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│глобусы    и    т.д.;│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│плоскостные пособия -│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│таблицы,     картины,│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│фотографии,    карты,│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│схемы, чертежи и т.п.│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595"/>
      <w:bookmarkEnd w:id="14"/>
      <w:r>
        <w:rPr>
          <w:rFonts w:ascii="Courier New" w:hAnsi="Courier New" w:cs="Courier New"/>
          <w:sz w:val="20"/>
          <w:szCs w:val="20"/>
        </w:rPr>
        <w:t>│ 4. │            Модуль: информационно-методическая поддержка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педагогического работника        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│4.1.│Методические       │Материалы      должны│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│материалы     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│содержать руководство│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│педагогического    │пользователя       по│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│работника        по│подключению,  наладке│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│использованию      │комплекта         или│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│комплекта          │отдельных     модулей│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│или       </w:t>
      </w:r>
      <w:proofErr w:type="gramStart"/>
      <w:r>
        <w:rPr>
          <w:rFonts w:ascii="Courier New" w:hAnsi="Courier New" w:cs="Courier New"/>
          <w:sz w:val="20"/>
          <w:szCs w:val="20"/>
        </w:rPr>
        <w:t>отдельных</w:t>
      </w:r>
      <w:proofErr w:type="gramEnd"/>
      <w:r>
        <w:rPr>
          <w:rFonts w:ascii="Courier New" w:hAnsi="Courier New" w:cs="Courier New"/>
          <w:sz w:val="20"/>
          <w:szCs w:val="20"/>
        </w:rPr>
        <w:t>│комплекта,   описание│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│компонентов        │конструктивных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│комплекта 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│особенностей      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│технологии работы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процессе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│с      оборудованием,│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│примеры  </w:t>
      </w:r>
      <w:proofErr w:type="gramStart"/>
      <w:r>
        <w:rPr>
          <w:rFonts w:ascii="Courier New" w:hAnsi="Courier New" w:cs="Courier New"/>
          <w:sz w:val="20"/>
          <w:szCs w:val="20"/>
        </w:rPr>
        <w:t>практической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│работы    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│оборудованием,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│описание      порядка│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│постановки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│экспериментов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│использованием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│оборудования и пр.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│4.2.│</w:t>
      </w:r>
      <w:proofErr w:type="gramStart"/>
      <w:r>
        <w:rPr>
          <w:rFonts w:ascii="Courier New" w:hAnsi="Courier New" w:cs="Courier New"/>
          <w:sz w:val="20"/>
          <w:szCs w:val="20"/>
        </w:rPr>
        <w:t>Программы  (модули,│Разработанные        │            │             │</w:t>
      </w:r>
      <w:proofErr w:type="gramEnd"/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│курсы)    повышения│программы    (модули,│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│квалификации       │курсы) могут являться│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│педагогических     │частью       программ│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│работников       по│повышения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│использованию      │квалификации,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│комплекта       или│</w:t>
      </w:r>
      <w:proofErr w:type="gramStart"/>
      <w:r>
        <w:rPr>
          <w:rFonts w:ascii="Courier New" w:hAnsi="Courier New" w:cs="Courier New"/>
          <w:sz w:val="20"/>
          <w:szCs w:val="20"/>
        </w:rPr>
        <w:t>обеспечивающих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в│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отдельных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│соответствии        с│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│компонентов        │требованиями ФГОС ООО│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│комплекта         в│непрерывность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│образовательном    │профессионального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процессе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│развития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│педагогических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│работников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│образовательного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│учреждения, в  объеме│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│не менее 108 часов  и│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│не реже одного раза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│пять лет             │            │             │</w:t>
      </w:r>
    </w:p>
    <w:p w:rsidR="00D55C74" w:rsidRDefault="00D55C7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└────┴───────────────────┴─────────────────────┴────────────┴─────────────┘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639"/>
      <w:bookmarkEnd w:id="15"/>
      <w:r>
        <w:rPr>
          <w:rFonts w:ascii="Calibri" w:hAnsi="Calibri" w:cs="Calibri"/>
        </w:rPr>
        <w:t xml:space="preserve">6. Оснащение, обеспечивающее организацию </w:t>
      </w:r>
      <w:proofErr w:type="gramStart"/>
      <w:r>
        <w:rPr>
          <w:rFonts w:ascii="Calibri" w:hAnsi="Calibri" w:cs="Calibri"/>
        </w:rPr>
        <w:t>внеурочной</w:t>
      </w:r>
      <w:proofErr w:type="gramEnd"/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в том числе моделирование,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техническое творчество и проектную деятельность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Внеурочная деятельность обучающихся, в том числе моделирование, техническое творчество и проектная деятельность, может быть организована с использованием учебной техники учебных кабинетов с повышенным уровнем оснащения, а также на базе специально созданных и оснащенных на повышенном уровне лабораторий, мастерских, помещений для технического творчества и моделирования, предусмотренных требованиями ФГОС ООО.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Повышенный уровень оснащения образовательного процесса требует создания дополнительного специализированного модуля, при работе с которым деятельность школьников </w:t>
      </w:r>
      <w:r>
        <w:rPr>
          <w:rFonts w:ascii="Calibri" w:hAnsi="Calibri" w:cs="Calibri"/>
        </w:rPr>
        <w:lastRenderedPageBreak/>
        <w:t>будет носить преимущественно исследовательский характер с использованием расширенного набора цифрового измерительного оборудования, оборудования для изучения альтернативных источников энергии, а также программного обеспечения, современных нанотехнологий и робототехники. Инструментальная среда для моделирования должна представлять собой инструментарий для практикума (виртуальный компьютерный конструктор, максимально приспособленный для использования в учебных целях). Она должна являться проектной средой, предназначенной для создания моделей различных явлений, проведения численных экспериментов.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деятельности обучающихся должны использоваться новые информационные технологии: мультимедийные программы, электронные справочники и энциклопедии, обучающие компьютерные программы, электронные библиотеки, которые включают комплекс информационно-справочных материалов, объединенных единой системой навигации и ориентированных на различные формы познавательной деятельности, в том числе исследовательскую проектную работу. В состав электронных библиотек могут входить тематические базы данных, фрагменты исторических документов, фотографии, видео, анимация, таблицы, схемы, диаграммы и графики.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Деятельность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должна быть обеспечена необходимыми расходными материалами.</w:t>
      </w: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5C74" w:rsidRDefault="00D55C7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B45D5" w:rsidRDefault="009B45D5"/>
    <w:sectPr w:rsidR="009B45D5" w:rsidSect="003E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D55C74"/>
    <w:rsid w:val="009B45D5"/>
    <w:rsid w:val="00D5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C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55C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5C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55C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7A46BF5B568A2F5C98DAA54500B82302E9255A9A37A1FA2DB4CCDF384AD0205DD4A0448155A75q1W8G" TargetMode="External"/><Relationship Id="rId13" Type="http://schemas.openxmlformats.org/officeDocument/2006/relationships/hyperlink" Target="consultantplus://offline/ref=5FB7A46BF5B568A2F5C98DAA54500B823029925EADA07A1FA2DB4CCDF384AD0205DD4A0448155A77q1W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B7A46BF5B568A2F5C98DAA54500B823029925EADA07A1FA2DB4CCDF384AD0205DD4A0448155A77q1WCG" TargetMode="External"/><Relationship Id="rId12" Type="http://schemas.openxmlformats.org/officeDocument/2006/relationships/hyperlink" Target="consultantplus://offline/ref=5FB7A46BF5B568A2F5C98DAA54500B82302E9254ADA37A1FA2DB4CCDF384AD0205DD4A0448155A77q1WF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7A46BF5B568A2F5C98DAA54500B82302E9254ADA37A1FA2DB4CCDF384AD0205DD4A0448155A77q1WCG" TargetMode="External"/><Relationship Id="rId11" Type="http://schemas.openxmlformats.org/officeDocument/2006/relationships/hyperlink" Target="consultantplus://offline/ref=5FB7A46BF5B568A2F5C98DAA54500B82302C9550A9A57A1FA2DB4CCDF3q8W4G" TargetMode="External"/><Relationship Id="rId5" Type="http://schemas.openxmlformats.org/officeDocument/2006/relationships/hyperlink" Target="consultantplus://offline/ref=5FB7A46BF5B568A2F5C98DAA54500B82302C9550A9A57A1FA2DB4CCDF384AD0205DD4A0148q1W5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B7A46BF5B568A2F5C98DAA54500B82302F9457ABA07A1FA2DB4CCDF384AD0205DD4A0448155A77q1WDG" TargetMode="External"/><Relationship Id="rId4" Type="http://schemas.openxmlformats.org/officeDocument/2006/relationships/hyperlink" Target="consultantplus://offline/ref=5FB7A46BF5B568A2F5C98DAA54500B82302E9255ACA77A1FA2DB4CCDF384AD0205DD4A0448155F75q1W6G" TargetMode="External"/><Relationship Id="rId9" Type="http://schemas.openxmlformats.org/officeDocument/2006/relationships/hyperlink" Target="consultantplus://offline/ref=5FB7A46BF5B568A2F5C984B353500B82352F9B55A9A17A1FA2DB4CCDF3q8W4G" TargetMode="External"/><Relationship Id="rId14" Type="http://schemas.openxmlformats.org/officeDocument/2006/relationships/hyperlink" Target="consultantplus://offline/ref=5FB7A46BF5B568A2F5C98DAA54500B82302E9255A9A37A1FA2DB4CCDF384AD0205DD4A0448155A77q1W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9136</Words>
  <Characters>52076</Characters>
  <Application>Microsoft Office Word</Application>
  <DocSecurity>0</DocSecurity>
  <Lines>433</Lines>
  <Paragraphs>122</Paragraphs>
  <ScaleCrop>false</ScaleCrop>
  <Company>невская адм</Company>
  <LinksUpToDate>false</LinksUpToDate>
  <CharactersWithSpaces>61090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2014-09-29T06:22:00Z</dcterms:created>
  <dcterms:modified xsi:type="dcterms:W3CDTF">2014-09-29T06:23:00Z</dcterms:modified>
</cp:coreProperties>
</file>